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9E50CD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align>center</wp:align>
            </wp:positionH>
            <wp:positionV relativeFrom="paragraph">
              <wp:posOffset>76298</wp:posOffset>
            </wp:positionV>
            <wp:extent cx="2919095" cy="2983230"/>
            <wp:effectExtent l="133350" t="76200" r="71755" b="14097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06" r="1984"/>
                    <a:stretch/>
                  </pic:blipFill>
                  <pic:spPr bwMode="auto">
                    <a:xfrm>
                      <a:off x="0" y="0"/>
                      <a:ext cx="2919095" cy="2983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p w:rsidR="00AF3FFE" w:rsidRDefault="00AF3FFE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66"/>
        <w:gridCol w:w="323"/>
        <w:gridCol w:w="263"/>
        <w:gridCol w:w="284"/>
        <w:gridCol w:w="4394"/>
      </w:tblGrid>
      <w:tr w:rsidR="003760E9" w:rsidTr="00AF3FFE">
        <w:tc>
          <w:tcPr>
            <w:tcW w:w="4820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394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B7684F" w:rsidRPr="00AF3FFE" w:rsidRDefault="00AF3FFE" w:rsidP="00CC77C4">
            <w:pPr>
              <w:rPr>
                <w:lang w:val="en-US"/>
              </w:rPr>
            </w:pPr>
            <w:r w:rsidRPr="00AF3FFE">
              <w:rPr>
                <w:lang w:val="en-US"/>
              </w:rPr>
              <w:t>Tegral Satin Cream Cake C</w:t>
            </w:r>
            <w:r>
              <w:rPr>
                <w:lang w:val="en-US"/>
              </w:rPr>
              <w:t>hocolate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B7684F" w:rsidRPr="00B7684F" w:rsidRDefault="00AF3FFE" w:rsidP="00CC77C4">
            <w:r>
              <w:t>500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394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636D9" w:rsidRDefault="00F636D9" w:rsidP="00F636D9">
            <w:pPr>
              <w:rPr>
                <w:lang w:val="es-AR"/>
              </w:rPr>
            </w:pPr>
            <w:r w:rsidRPr="006F2B1F">
              <w:rPr>
                <w:lang w:val="es-AR"/>
              </w:rPr>
              <w:t xml:space="preserve">Colocar </w:t>
            </w:r>
            <w:r>
              <w:rPr>
                <w:lang w:val="es-AR"/>
              </w:rPr>
              <w:t>todos los ingredientes menos Decorcrem Blanco</w:t>
            </w:r>
            <w:r>
              <w:rPr>
                <w:lang w:val="es-AR"/>
              </w:rPr>
              <w:t xml:space="preserve"> en una batidora, y con ayuda de una paleta mezclar hasta formar una masa</w:t>
            </w:r>
            <w:r>
              <w:rPr>
                <w:lang w:val="es-AR"/>
              </w:rPr>
              <w:t>.</w:t>
            </w:r>
          </w:p>
          <w:p w:rsidR="00F636D9" w:rsidRPr="00F636D9" w:rsidRDefault="00F636D9" w:rsidP="00F636D9">
            <w:pPr>
              <w:rPr>
                <w:lang w:val="es-AR"/>
              </w:rPr>
            </w:pPr>
            <w:r w:rsidRPr="00F636D9">
              <w:rPr>
                <w:lang w:val="es-AR"/>
              </w:rPr>
              <w:t>Estirar de 4 mm de alto, dar forma con</w:t>
            </w:r>
            <w:r>
              <w:rPr>
                <w:lang w:val="es-AR"/>
              </w:rPr>
              <w:t xml:space="preserve"> un sello y cortar círculos de 4 de diámetro.</w:t>
            </w:r>
          </w:p>
          <w:p w:rsidR="00B7684F" w:rsidRDefault="00F636D9" w:rsidP="00F636D9">
            <w:pPr>
              <w:rPr>
                <w:lang w:val="es-AR"/>
              </w:rPr>
            </w:pPr>
            <w:r>
              <w:rPr>
                <w:lang w:val="es-AR"/>
              </w:rPr>
              <w:t>Colocar en una placa con antiadherente y cocinar por 10 minutos a 180°.</w:t>
            </w:r>
          </w:p>
          <w:p w:rsidR="00615CF5" w:rsidRPr="00AF3FFE" w:rsidRDefault="00615CF5" w:rsidP="00F636D9">
            <w:r>
              <w:rPr>
                <w:lang w:val="es-AR"/>
              </w:rPr>
              <w:t>Una vez frías rellenar con Decorcrem blanco.</w:t>
            </w:r>
          </w:p>
        </w:tc>
      </w:tr>
      <w:tr w:rsidR="00B7684F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B7684F" w:rsidRPr="003A04AC" w:rsidRDefault="00AF3FFE" w:rsidP="00CC77C4">
            <w:r>
              <w:t>Mimetic32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B7684F" w:rsidRPr="00B7684F" w:rsidRDefault="00AF3FFE" w:rsidP="00CC77C4">
            <w:r>
              <w:t>200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AF3FFE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AF3FFE" w:rsidRPr="003A04AC" w:rsidRDefault="00AF3FFE" w:rsidP="00CC77C4">
            <w:r>
              <w:t>Harina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>
            <w:r>
              <w:t>125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>
            <w:r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AF3FFE" w:rsidRPr="00B7684F" w:rsidRDefault="00AF3FFE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F3FFE" w:rsidRPr="00B7684F" w:rsidRDefault="00AF3FFE" w:rsidP="00CC77C4"/>
        </w:tc>
      </w:tr>
      <w:tr w:rsidR="00AF3FFE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AF3FFE" w:rsidRPr="003A04AC" w:rsidRDefault="00AF3FFE" w:rsidP="00CC77C4">
            <w:r>
              <w:t>Fecula de Maiz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>
            <w:r>
              <w:t>60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>
            <w:r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AF3FFE" w:rsidRPr="00B7684F" w:rsidRDefault="00AF3FFE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F3FFE" w:rsidRPr="00B7684F" w:rsidRDefault="00AF3FFE" w:rsidP="00CC77C4"/>
        </w:tc>
      </w:tr>
      <w:tr w:rsidR="00AF3FFE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AF3FFE" w:rsidRPr="003A04AC" w:rsidRDefault="00AF3FFE" w:rsidP="00CC77C4">
            <w:r>
              <w:t>Huevo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>
            <w:r>
              <w:t>120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>
            <w:r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AF3FFE" w:rsidRPr="00B7684F" w:rsidRDefault="00AF3FFE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AF3FFE" w:rsidRPr="00B7684F" w:rsidRDefault="00AF3FFE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AF3FFE" w:rsidRPr="00B7684F" w:rsidRDefault="00AF3FFE" w:rsidP="00CC77C4"/>
        </w:tc>
      </w:tr>
      <w:tr w:rsidR="00B7684F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B7684F" w:rsidRPr="003A04AC" w:rsidRDefault="00AF3FFE" w:rsidP="00CC77C4">
            <w:r>
              <w:t>Caco Negro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B7684F" w:rsidRPr="00B7684F" w:rsidRDefault="00AF3FFE" w:rsidP="00CC77C4">
            <w:r>
              <w:t>60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B7684F" w:rsidRPr="00B7684F" w:rsidRDefault="00AF3FFE" w:rsidP="00CC77C4">
            <w:r>
              <w:t>Decorcrem Semiamargo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B7684F" w:rsidRPr="00B7684F" w:rsidRDefault="00AF3FFE" w:rsidP="00CC77C4">
            <w:r>
              <w:t>75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F636D9" w:rsidRPr="00B7684F" w:rsidTr="00AF3FFE">
        <w:tc>
          <w:tcPr>
            <w:tcW w:w="3284" w:type="dxa"/>
            <w:tcBorders>
              <w:left w:val="nil"/>
              <w:right w:val="nil"/>
            </w:tcBorders>
            <w:vAlign w:val="center"/>
          </w:tcPr>
          <w:p w:rsidR="00F636D9" w:rsidRDefault="00F636D9" w:rsidP="00CC77C4">
            <w:r>
              <w:t xml:space="preserve">Decorcrem Blanco 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F636D9" w:rsidRDefault="00F636D9" w:rsidP="00CC77C4">
            <w:r>
              <w:t>500</w:t>
            </w:r>
          </w:p>
        </w:tc>
        <w:tc>
          <w:tcPr>
            <w:tcW w:w="323" w:type="dxa"/>
            <w:tcBorders>
              <w:left w:val="nil"/>
              <w:right w:val="nil"/>
            </w:tcBorders>
            <w:vAlign w:val="center"/>
          </w:tcPr>
          <w:p w:rsidR="00F636D9" w:rsidRPr="00B7684F" w:rsidRDefault="00F636D9" w:rsidP="00CC77C4"/>
        </w:tc>
        <w:tc>
          <w:tcPr>
            <w:tcW w:w="263" w:type="dxa"/>
            <w:tcBorders>
              <w:left w:val="nil"/>
              <w:right w:val="nil"/>
            </w:tcBorders>
            <w:vAlign w:val="center"/>
          </w:tcPr>
          <w:p w:rsidR="00F636D9" w:rsidRPr="00B7684F" w:rsidRDefault="00F636D9" w:rsidP="00CC77C4"/>
        </w:tc>
        <w:tc>
          <w:tcPr>
            <w:tcW w:w="284" w:type="dxa"/>
            <w:tcBorders>
              <w:left w:val="nil"/>
              <w:right w:val="dashed" w:sz="6" w:space="0" w:color="833C0B" w:themeColor="accent2" w:themeShade="80"/>
            </w:tcBorders>
          </w:tcPr>
          <w:p w:rsidR="00F636D9" w:rsidRPr="00B7684F" w:rsidRDefault="00F636D9" w:rsidP="00CC77C4"/>
        </w:tc>
        <w:tc>
          <w:tcPr>
            <w:tcW w:w="439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F636D9" w:rsidRPr="00B7684F" w:rsidRDefault="00F636D9" w:rsidP="00CC77C4"/>
        </w:tc>
      </w:tr>
    </w:tbl>
    <w:p w:rsidR="00E71D7D" w:rsidRDefault="00E71D7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615CF5">
        <w:t>40</w:t>
      </w:r>
      <w:r>
        <w:t xml:space="preserve"> piezas / porciones de </w:t>
      </w:r>
      <w:r w:rsidR="00615CF5">
        <w:t>3</w:t>
      </w:r>
      <w:r w:rsidR="00026E51">
        <w:t>5</w:t>
      </w:r>
      <w:bookmarkStart w:id="0" w:name="_GoBack"/>
      <w:bookmarkEnd w:id="0"/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6A5" w:rsidRDefault="004106A5" w:rsidP="00CC77C4">
      <w:r>
        <w:separator/>
      </w:r>
    </w:p>
  </w:endnote>
  <w:endnote w:type="continuationSeparator" w:id="0">
    <w:p w:rsidR="004106A5" w:rsidRDefault="004106A5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6A5" w:rsidRDefault="004106A5" w:rsidP="00CC77C4">
      <w:r>
        <w:separator/>
      </w:r>
    </w:p>
  </w:footnote>
  <w:footnote w:type="continuationSeparator" w:id="0">
    <w:p w:rsidR="004106A5" w:rsidRDefault="004106A5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A961C5" w:rsidP="00CC77C4">
          <w:pPr>
            <w:pStyle w:val="Ttulo1"/>
            <w:outlineLvl w:val="0"/>
          </w:pPr>
          <w:r>
            <w:t>Galletitas Black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5"/>
    <w:rsid w:val="00026E51"/>
    <w:rsid w:val="001742AF"/>
    <w:rsid w:val="00345B1C"/>
    <w:rsid w:val="003760E9"/>
    <w:rsid w:val="003A04AC"/>
    <w:rsid w:val="004106A5"/>
    <w:rsid w:val="00544178"/>
    <w:rsid w:val="00615CF5"/>
    <w:rsid w:val="00636EB1"/>
    <w:rsid w:val="006679C7"/>
    <w:rsid w:val="007A1AE5"/>
    <w:rsid w:val="008F1F45"/>
    <w:rsid w:val="009E50CD"/>
    <w:rsid w:val="00A961C5"/>
    <w:rsid w:val="00AF3FFE"/>
    <w:rsid w:val="00B7684F"/>
    <w:rsid w:val="00BA018A"/>
    <w:rsid w:val="00BE1282"/>
    <w:rsid w:val="00C271C9"/>
    <w:rsid w:val="00CC77C4"/>
    <w:rsid w:val="00E476D1"/>
    <w:rsid w:val="00E71D7D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2A28"/>
  <w15:chartTrackingRefBased/>
  <w15:docId w15:val="{AF19805D-EC8B-4A38-A904-10FD5BF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6127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2</cp:revision>
  <dcterms:created xsi:type="dcterms:W3CDTF">2020-07-31T11:13:00Z</dcterms:created>
  <dcterms:modified xsi:type="dcterms:W3CDTF">2020-08-04T17:52:00Z</dcterms:modified>
</cp:coreProperties>
</file>